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6D" w:rsidRDefault="0007036D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036D" w:rsidRDefault="0007036D">
      <w:pPr>
        <w:pStyle w:val="ConsPlusNormal"/>
        <w:jc w:val="both"/>
        <w:outlineLvl w:val="0"/>
      </w:pPr>
    </w:p>
    <w:p w:rsidR="0007036D" w:rsidRDefault="0007036D">
      <w:pPr>
        <w:pStyle w:val="ConsPlusNormal"/>
        <w:outlineLvl w:val="0"/>
      </w:pPr>
      <w:r>
        <w:t>Зарегистрировано в Минюсте России 17 марта 2021 г. N 62797</w:t>
      </w:r>
    </w:p>
    <w:p w:rsidR="0007036D" w:rsidRDefault="00070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Title"/>
        <w:jc w:val="center"/>
      </w:pPr>
      <w:r>
        <w:t>МИНИСТЕРСТВО ЗДРАВООХРАНЕНИЯ РОССИЙСКОЙ ФЕДЕРАЦИИ</w:t>
      </w:r>
    </w:p>
    <w:p w:rsidR="0007036D" w:rsidRDefault="0007036D">
      <w:pPr>
        <w:pStyle w:val="ConsPlusTitle"/>
        <w:jc w:val="both"/>
      </w:pPr>
    </w:p>
    <w:p w:rsidR="0007036D" w:rsidRDefault="0007036D">
      <w:pPr>
        <w:pStyle w:val="ConsPlusTitle"/>
        <w:jc w:val="center"/>
      </w:pPr>
      <w:r>
        <w:t>ПРИКАЗ</w:t>
      </w:r>
    </w:p>
    <w:p w:rsidR="0007036D" w:rsidRDefault="0007036D">
      <w:pPr>
        <w:pStyle w:val="ConsPlusTitle"/>
        <w:jc w:val="center"/>
      </w:pPr>
      <w:r>
        <w:t>от 10 февраля 2021 г. N 65н</w:t>
      </w:r>
    </w:p>
    <w:p w:rsidR="0007036D" w:rsidRDefault="0007036D">
      <w:pPr>
        <w:pStyle w:val="ConsPlusTitle"/>
        <w:jc w:val="both"/>
      </w:pPr>
    </w:p>
    <w:p w:rsidR="0007036D" w:rsidRDefault="0007036D">
      <w:pPr>
        <w:pStyle w:val="ConsPlusTitle"/>
        <w:jc w:val="center"/>
      </w:pPr>
      <w:r>
        <w:t>О ВНЕСЕНИИ ИЗМЕНЕНИЙ</w:t>
      </w:r>
    </w:p>
    <w:p w:rsidR="0007036D" w:rsidRDefault="0007036D">
      <w:pPr>
        <w:pStyle w:val="ConsPlusTitle"/>
        <w:jc w:val="center"/>
      </w:pPr>
      <w:r>
        <w:t>В ПРАВИЛА ОБЯЗАТЕЛЬНОГО МЕДИЦИНСКОГО СТРАХОВАНИЯ,</w:t>
      </w:r>
    </w:p>
    <w:p w:rsidR="0007036D" w:rsidRDefault="0007036D">
      <w:pPr>
        <w:pStyle w:val="ConsPlusTitle"/>
        <w:jc w:val="center"/>
      </w:pPr>
      <w:r>
        <w:t>УТВЕРЖДЕННЫЕ ПРИКАЗОМ МИНИСТЕРСТВА ЗДРАВООХРАНЕНИЯ</w:t>
      </w:r>
    </w:p>
    <w:p w:rsidR="0007036D" w:rsidRDefault="0007036D">
      <w:pPr>
        <w:pStyle w:val="ConsPlusTitle"/>
        <w:jc w:val="center"/>
      </w:pPr>
      <w:r>
        <w:t>РОССИЙСКОЙ ФЕДЕРАЦИИ ОТ 28 ФЕВРАЛЯ 2019 Г. N 108Н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10 части 8 статьи 33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2020, N 50, ст. 8075), </w:t>
      </w:r>
      <w:hyperlink r:id="rId9" w:history="1">
        <w:r>
          <w:rPr>
            <w:color w:val="0000FF"/>
          </w:rPr>
          <w:t>подпунктом 5.2.136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10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 и</w:t>
      </w:r>
      <w:proofErr w:type="gramEnd"/>
      <w:r>
        <w:t xml:space="preserve"> от 25 сентября 2020 г. N 1024н (зарегистрирован Министерством юстиции Российской Федерации 14 октября 2020 г., регистрационный N 60369) (далее - Правила),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Федеральному фонду обязательного медицинского страхования и территориальным фондам обязательного медицинского страхования до 1 августа 2021 года обеспечить актуализацию состава сведений, содержащихся соответственно в едином реестре медицинских организаций, осуществляющих деятельность в сфере обязательного медицинского страхования, и реестрах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в соответствии с нормами Правил, вступающими в силу с</w:t>
      </w:r>
      <w:proofErr w:type="gramEnd"/>
      <w:r>
        <w:t xml:space="preserve"> 1 июля 2021 года.</w:t>
      </w:r>
    </w:p>
    <w:p w:rsidR="0007036D" w:rsidRDefault="0007036D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3. Настоящий приказ вступает в силу с 1 июля 2021 года, за исключением </w:t>
      </w:r>
      <w:hyperlink w:anchor="P97" w:history="1">
        <w:r>
          <w:rPr>
            <w:color w:val="0000FF"/>
          </w:rPr>
          <w:t>абзацев пятидесятого</w:t>
        </w:r>
      </w:hyperlink>
      <w:r>
        <w:t xml:space="preserve"> - </w:t>
      </w:r>
      <w:hyperlink w:anchor="P106" w:history="1">
        <w:r>
          <w:rPr>
            <w:color w:val="0000FF"/>
          </w:rPr>
          <w:t>пятьдесят третьего</w:t>
        </w:r>
      </w:hyperlink>
      <w:r>
        <w:t xml:space="preserve">, </w:t>
      </w:r>
      <w:hyperlink w:anchor="P163" w:history="1">
        <w:r>
          <w:rPr>
            <w:color w:val="0000FF"/>
          </w:rPr>
          <w:t>сто восьмого</w:t>
        </w:r>
      </w:hyperlink>
      <w:r>
        <w:t xml:space="preserve"> - </w:t>
      </w:r>
      <w:hyperlink w:anchor="P178" w:history="1">
        <w:r>
          <w:rPr>
            <w:color w:val="0000FF"/>
          </w:rPr>
          <w:t>сто тринадцатого пункта 2</w:t>
        </w:r>
      </w:hyperlink>
      <w:r>
        <w:t xml:space="preserve"> изменений, внесенных настоящим приказом, которые вступают в силу с 1 января 2022 года.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right"/>
      </w:pPr>
      <w:r>
        <w:t>Министр</w:t>
      </w:r>
    </w:p>
    <w:p w:rsidR="0007036D" w:rsidRDefault="0007036D">
      <w:pPr>
        <w:pStyle w:val="ConsPlusNormal"/>
        <w:jc w:val="right"/>
      </w:pPr>
      <w:r>
        <w:t>М.А.МУРАШКО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  <w:bookmarkStart w:id="1" w:name="_GoBack"/>
      <w:bookmarkEnd w:id="1"/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right"/>
        <w:outlineLvl w:val="0"/>
      </w:pPr>
      <w:r>
        <w:t>Приложение</w:t>
      </w:r>
    </w:p>
    <w:p w:rsidR="0007036D" w:rsidRDefault="0007036D">
      <w:pPr>
        <w:pStyle w:val="ConsPlusNormal"/>
        <w:jc w:val="right"/>
      </w:pPr>
      <w:r>
        <w:t>к приказу Министерства здравоохранения</w:t>
      </w:r>
    </w:p>
    <w:p w:rsidR="0007036D" w:rsidRDefault="0007036D">
      <w:pPr>
        <w:pStyle w:val="ConsPlusNormal"/>
        <w:jc w:val="right"/>
      </w:pPr>
      <w:r>
        <w:t>Российской Федерации</w:t>
      </w:r>
    </w:p>
    <w:p w:rsidR="0007036D" w:rsidRDefault="0007036D">
      <w:pPr>
        <w:pStyle w:val="ConsPlusNormal"/>
        <w:jc w:val="right"/>
      </w:pPr>
      <w:r>
        <w:t>от 10 февраля 2021 г. N 65н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Title"/>
        <w:jc w:val="center"/>
      </w:pPr>
      <w:bookmarkStart w:id="2" w:name="P31"/>
      <w:bookmarkEnd w:id="2"/>
      <w:r>
        <w:t>ИЗМЕНЕНИЯ,</w:t>
      </w:r>
    </w:p>
    <w:p w:rsidR="0007036D" w:rsidRDefault="0007036D">
      <w:pPr>
        <w:pStyle w:val="ConsPlusTitle"/>
        <w:jc w:val="center"/>
      </w:pPr>
      <w:proofErr w:type="gramStart"/>
      <w:r>
        <w:t>КОТОРЫЕ ВНОСЯТСЯ В ПРАВИЛА ОБЯЗАТЕЛЬНОГО МЕДИЦИНСКОГО</w:t>
      </w:r>
      <w:proofErr w:type="gramEnd"/>
    </w:p>
    <w:p w:rsidR="0007036D" w:rsidRDefault="0007036D">
      <w:pPr>
        <w:pStyle w:val="ConsPlusTitle"/>
        <w:jc w:val="center"/>
      </w:pPr>
      <w:r>
        <w:t>СТРАХОВАНИЯ, УТВЕРЖДЕННЫЕ ПРИКАЗОМ МИНИСТЕРСТВА</w:t>
      </w:r>
    </w:p>
    <w:p w:rsidR="0007036D" w:rsidRDefault="0007036D">
      <w:pPr>
        <w:pStyle w:val="ConsPlusTitle"/>
        <w:jc w:val="center"/>
      </w:pPr>
      <w:r>
        <w:t>ЗДРАВООХРАНЕНИЯ РОССИЙСКОЙ ФЕДЕРАЦИИ</w:t>
      </w:r>
    </w:p>
    <w:p w:rsidR="0007036D" w:rsidRDefault="0007036D">
      <w:pPr>
        <w:pStyle w:val="ConsPlusTitle"/>
        <w:jc w:val="center"/>
      </w:pPr>
      <w:r>
        <w:t>ОТ 28 ФЕВРАЛЯ 2019 Г. N 108Н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r>
        <w:t xml:space="preserve">1. В </w:t>
      </w:r>
      <w:hyperlink r:id="rId11" w:history="1">
        <w:r>
          <w:rPr>
            <w:color w:val="0000FF"/>
          </w:rPr>
          <w:t>пункте 2</w:t>
        </w:r>
      </w:hyperlink>
      <w:r>
        <w:t xml:space="preserve"> слова "порядок ведения реестра медицинских организаций, осуществляющих деятельность в сфере обязательного медицинского страхования</w:t>
      </w:r>
      <w:proofErr w:type="gramStart"/>
      <w:r>
        <w:t>,"</w:t>
      </w:r>
      <w:proofErr w:type="gramEnd"/>
      <w:r>
        <w:t xml:space="preserve"> заменить словами "порядок ведения единого реестра медицинских организаций, осуществляющих деятельность в сфере обязательного медицинского страхования, и реестра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страхования,".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Главу VII</w:t>
        </w:r>
      </w:hyperlink>
      <w:r>
        <w:t xml:space="preserve"> изложить в следующей редакции: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center"/>
      </w:pPr>
      <w:r>
        <w:t xml:space="preserve">"VII. Порядок ведения единого реестра </w:t>
      </w:r>
      <w:proofErr w:type="gramStart"/>
      <w:r>
        <w:t>медицинских</w:t>
      </w:r>
      <w:proofErr w:type="gramEnd"/>
    </w:p>
    <w:p w:rsidR="0007036D" w:rsidRDefault="0007036D">
      <w:pPr>
        <w:pStyle w:val="ConsPlusNormal"/>
        <w:jc w:val="center"/>
      </w:pPr>
      <w:r>
        <w:t>организаций, осуществляющих деятельность в сфере</w:t>
      </w:r>
    </w:p>
    <w:p w:rsidR="0007036D" w:rsidRDefault="0007036D">
      <w:pPr>
        <w:pStyle w:val="ConsPlusNormal"/>
        <w:jc w:val="center"/>
      </w:pPr>
      <w:r>
        <w:t>обязательного медицинского страхования, и реестра</w:t>
      </w:r>
    </w:p>
    <w:p w:rsidR="0007036D" w:rsidRDefault="0007036D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07036D" w:rsidRDefault="0007036D">
      <w:pPr>
        <w:pStyle w:val="ConsPlusNormal"/>
        <w:jc w:val="center"/>
      </w:pPr>
      <w:r>
        <w:t>в сфере обязательного медицинского страхования</w:t>
      </w:r>
    </w:p>
    <w:p w:rsidR="0007036D" w:rsidRDefault="0007036D">
      <w:pPr>
        <w:pStyle w:val="ConsPlusNormal"/>
        <w:jc w:val="center"/>
      </w:pPr>
      <w:r>
        <w:t xml:space="preserve">по территориальным программам </w:t>
      </w:r>
      <w:proofErr w:type="gramStart"/>
      <w:r>
        <w:t>обязательного</w:t>
      </w:r>
      <w:proofErr w:type="gramEnd"/>
    </w:p>
    <w:p w:rsidR="0007036D" w:rsidRDefault="0007036D">
      <w:pPr>
        <w:pStyle w:val="ConsPlusNormal"/>
        <w:jc w:val="center"/>
      </w:pPr>
      <w:r>
        <w:t>медицинского страхования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r>
        <w:t xml:space="preserve">99. Единый реестр медицинских организаций, осуществляющих деятельность в сфере обязательного медицинского страхования (далее - единый реестр медицинских организаций), в соответствии с </w:t>
      </w:r>
      <w:hyperlink r:id="rId13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включает в себя сведения о медицинских организациях,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оказывающих медицинскую помощь, финансовое обеспечение которой осуществляется в соответствии с </w:t>
      </w:r>
      <w:hyperlink r:id="rId14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- реестр медицинских организаций, осуществляющих деятельность в сфере обязательного медицинского страхования).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100. Ведение единого реестра медицинских организаций в соответствии с </w:t>
      </w:r>
      <w:hyperlink r:id="rId15" w:history="1">
        <w:r>
          <w:rPr>
            <w:color w:val="0000FF"/>
          </w:rPr>
          <w:t>пунктом 10 части 8 статьи 33</w:t>
        </w:r>
      </w:hyperlink>
      <w:r>
        <w:t xml:space="preserve"> Федерального закона осуществляется Федеральным фондом по форме согласно приложению N 3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Ведение реестра медицинских организаций, осуществляющих деятельность в сфере обязательного медицинского страхования, в соответствии с </w:t>
      </w:r>
      <w:hyperlink r:id="rId16" w:history="1">
        <w:r>
          <w:rPr>
            <w:color w:val="0000FF"/>
          </w:rPr>
          <w:t>пунктом 14 части 7 статьи 34</w:t>
        </w:r>
      </w:hyperlink>
      <w:r>
        <w:t xml:space="preserve"> Федерального закона осуществляется территориальным фондом по форме согласно приложению N 4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организаций, осуществляющих деятельность в сфере обязательного медицинского</w:t>
      </w:r>
      <w:proofErr w:type="gramEnd"/>
      <w:r>
        <w:t xml:space="preserve"> страхования.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lastRenderedPageBreak/>
        <w:t>102. Единый реестр медицинских организаций и реестр медицинских организаций, осуществляющих деятельность в сфере обязательного медицинского страхования, ведутся на русском языке.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103. Реестр медицинских организаций, осуществляющих деятельность в сфере обязательного медицинского страхования, содержит следующие сведения о медицинской организации (индивидуальном предпринимателе, осуществляющем медицинскую деятельность), осуществляющей деятельность по территориальной программе субъекта Российской Федерации на соответствующий финансовый год: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1) 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2) код медицинской организации (уникальный номер записи единого реестра медицинских организаций, в которой содержатся сведения о медицинской организации) (далее - реестровый номер медицинской организации);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3) код территории субъекта Российской Федерации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(ОКТМО), в реализации территориальной программы которого участвует медицинская организация;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4) полное и сокращенное (при наличии) наименования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Единого государственного реестра индивидуальных предпринимателей (далее - ЕГРИП);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5)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6) КПП медицинской организации в соответствии со свидетельством о постановке на учет в налоговом органе;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7) ОГРН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8) код организационно-правовой формы медицинской организации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9) код формы собственности медицинской организации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10) сведения об учредителе (учредителях) медицинской организации, являющейся государственным (муниципальным) учреждением: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ИНН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КПП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наименование публично-правового образования, от имени которого действует учредитель </w:t>
      </w:r>
      <w:r>
        <w:lastRenderedPageBreak/>
        <w:t>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(ОКТМО);</w:t>
      </w:r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 xml:space="preserve">11) вид медицинской организации в соответствии с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29950), с изменениями, внесенными приказами Министерства здравоохранения Российской Федерации от 8 августа 2019 г. N 615н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 октября 2019 г., регистрационный N 56107) и от 19 февраля 2020 г. N 106н (зарегистрирован Министерством юстиции Российской Федерации 24 марта 2020 г., регистрационный N 57825) (далее - номенклатура медицинских организаций);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r>
        <w:t>12) адрес медицинской организации в пределах места нахождения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13)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14)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15) банковские реквизиты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16) сведения о лицензии на осуществление медицинской деятельности: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17) 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код обособленного структурного подразделения медицинской организации (уникальный номер записи единого реестра медицинских организаций, содержащий сведения об </w:t>
      </w:r>
      <w:r>
        <w:lastRenderedPageBreak/>
        <w:t>обособленном структурном подразделении медицинской организации (далее - реестровый номер обособленного структурного подразделения медицинской организации);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22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 (при наличии);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18)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19)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20) дату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22) сведения о договоре на оказание и оплату медицинской помощи по обязательному медицинскому страхованию, заключенном с медицинской организацией;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bookmarkStart w:id="3" w:name="P97"/>
      <w:bookmarkEnd w:id="3"/>
      <w:r>
        <w:t xml:space="preserve">23) сведения об объемах оказания медицинской помощи </w:t>
      </w:r>
      <w:proofErr w:type="gramStart"/>
      <w:r>
        <w:t>и о ее</w:t>
      </w:r>
      <w:proofErr w:type="gramEnd"/>
      <w:r>
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r>
        <w:lastRenderedPageBreak/>
        <w:t>24) 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r>
        <w:t>25) 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bookmarkStart w:id="4" w:name="P106"/>
      <w:bookmarkEnd w:id="4"/>
      <w:r>
        <w:t>26)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27) дату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104. Единый реестр медицинских организаций содержит следующие сведения о медицинской организации,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оказывающей медицинскую помощь, финансовое обеспечение которой осуществляется в соответствии с </w:t>
      </w:r>
      <w:hyperlink r:id="rId23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закона, и медицинской организации (индивидуальном предпринимателе, осуществляющем медицинскую деятельность, обособленном структурном подразделении медицинской организации), включенной в реестр медицинских организаций, </w:t>
      </w:r>
      <w:proofErr w:type="gramStart"/>
      <w:r>
        <w:t>осуществляющих</w:t>
      </w:r>
      <w:proofErr w:type="gramEnd"/>
      <w:r>
        <w:t xml:space="preserve"> деятельность в сфере обязательного медицинского страхования: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1) реестровый номер медицинской организации (индивидуального предпринимателя, осуществляющего медицинскую деятельность);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4) КПП медицинской организации в соответствии со свидетельством о постановке на учет в налоговом органе;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lastRenderedPageBreak/>
        <w:t>5) ОГРН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7) код формы собственности медицинской организации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8) сведения об учредителе (учредителях) медицинской организации, являющейся государственным (муниципальным) учреждением: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ИНН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КПП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наименование публично-правового образования, от имени которого действует учредитель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9) вид медицинской организации в соответствии с </w:t>
      </w:r>
      <w:hyperlink r:id="rId27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10) адрес медицинской организации в пределах места нахождения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11)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12)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13) банковские реквизиты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14) сведения о лицензии на осуществление медицинской деятельности: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lastRenderedPageBreak/>
        <w:t>наименование лицензирующего органа;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15) сведения об обособленных структурных подразделениях медицинской организации (при наличии):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реестровый номер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КПП обособленного структурного подразделения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организации, уникальный номер адреса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перечень территориальных программ, в реализации которых участвует обособленное структурное подразделение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наименование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коды территорий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 (индивидуальный предприниматель, осуществляющий медицинскую деятельность) и ее обособленные структурные подразделения, по Общероссийскому </w:t>
      </w:r>
      <w:hyperlink r:id="rId2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сведения об участии обособленного структурного подразделения медицинской организации в оказании медицинской помощи, финансовое обеспечение которой осуществляется в соответствии с </w:t>
      </w:r>
      <w:hyperlink r:id="rId30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16) сведения об адресах оказания медицинской помощи медицинской организацией,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17)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</w:t>
      </w:r>
      <w:r>
        <w:lastRenderedPageBreak/>
        <w:t>медицинской помощи;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18) 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сведения о территориальных программах, в реализации которых участвует медицинская организация;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</w:r>
      <w:hyperlink r:id="rId32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19) 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20) 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21) 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</w:r>
      <w:hyperlink r:id="rId33" w:history="1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108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bookmarkStart w:id="5" w:name="P163"/>
      <w:bookmarkEnd w:id="5"/>
      <w:r>
        <w:t>22) сведения об объемах оказания медицинской помощи и ее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109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r>
        <w:t xml:space="preserve">сведения об объемах оказания медицинской помощи, финансовое обеспечение которой </w:t>
      </w:r>
      <w:r>
        <w:lastRenderedPageBreak/>
        <w:t xml:space="preserve">осуществляется в соответствии с </w:t>
      </w:r>
      <w:hyperlink r:id="rId34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</w:r>
      <w:hyperlink r:id="rId35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110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r>
        <w:t>23) сведения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r>
        <w:t>24) 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112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r>
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</w:r>
      <w:hyperlink r:id="rId36" w:history="1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07036D" w:rsidRDefault="00070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7036D" w:rsidRDefault="000703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113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7036D" w:rsidRDefault="0007036D">
      <w:pPr>
        <w:pStyle w:val="ConsPlusNormal"/>
        <w:spacing w:before="280"/>
        <w:ind w:firstLine="540"/>
        <w:jc w:val="both"/>
      </w:pPr>
      <w:bookmarkStart w:id="6" w:name="P178"/>
      <w:bookmarkEnd w:id="6"/>
      <w:r>
        <w:t>25) 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26) дату исключения медицинской организации, оказывающей медицинскую помощь, финансовое обеспечение которой осуществляется в соответствии с частью 11 </w:t>
      </w:r>
      <w:hyperlink r:id="rId37" w:history="1">
        <w:r>
          <w:rPr>
            <w:color w:val="0000FF"/>
          </w:rPr>
          <w:t>статьи 4</w:t>
        </w:r>
      </w:hyperlink>
      <w:r>
        <w:t xml:space="preserve"> Федерального закона, на соответствующий год из единого реестра медицинских организаций, и причину ее исключения.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закона.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lastRenderedPageBreak/>
        <w:t>Уведомление должно содержать следующие сведения: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1) о территориальной программе, на участие в которой медицинская организация подает уведомление;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4) КПП медицинской организации в соответствии со свидетельством о постановке на учет в налоговом органе;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5) ОГРН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7) код формы собственности медицинской организации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8) вид медицинской организации в соответствии с </w:t>
      </w:r>
      <w:hyperlink r:id="rId41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9) адрес медицинской организации в пределах места нахождения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10) адрес электронной почты, номер телефона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12) банковские реквизиты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13) сведения о лицензии на осуществление медицинской деятельности: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14) сведения об обособленных структурных подразделениях медицинской организации, </w:t>
      </w:r>
      <w:r>
        <w:lastRenderedPageBreak/>
        <w:t>предлагаемых к участию в реализации территориальной программы на соответствующий финансовый год: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42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 (при наличии);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 xml:space="preserve"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</w:t>
      </w:r>
      <w:hyperlink r:id="rId43" w:history="1">
        <w:r>
          <w:rPr>
            <w:color w:val="0000FF"/>
          </w:rPr>
          <w:t>номенклатуре</w:t>
        </w:r>
      </w:hyperlink>
      <w:r>
        <w:t xml:space="preserve"> медицинских услуг &lt;9&gt;.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 xml:space="preserve">&lt;9&gt; Утверждена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</w:t>
      </w:r>
      <w:proofErr w:type="gramEnd"/>
      <w:r>
        <w:t xml:space="preserve"> марта 2020 г. N 148н (зарегистрирован Министерством юстиции Российской Федерации 7 апреля 2020 г., регистрационный N 57990) и от </w:t>
      </w:r>
      <w:r>
        <w:lastRenderedPageBreak/>
        <w:t>24 сентября 2020 г. N 1010н (зарегистрирован Министерством юстиции Российской Федерации 18 декабря 2020 г., регистрационный N 61562).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proofErr w:type="gramStart"/>
      <w:r>
        <w:t xml:space="preserve">В уведомлении </w:t>
      </w:r>
      <w:proofErr w:type="spellStart"/>
      <w:r>
        <w:t>справочно</w:t>
      </w:r>
      <w:proofErr w:type="spellEnd"/>
      <w:r>
        <w:t xml:space="preserve">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>, а также информации персонифицированного учета сведений о застрахованных лицах (при наличии).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</w:t>
      </w:r>
      <w:proofErr w:type="gramEnd"/>
      <w:r>
        <w:t xml:space="preserve">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106. </w:t>
      </w:r>
      <w:proofErr w:type="gramStart"/>
      <w:r>
        <w:t xml:space="preserve"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</w:t>
      </w:r>
      <w:hyperlink r:id="rId46" w:history="1">
        <w:r>
          <w:rPr>
            <w:color w:val="0000FF"/>
          </w:rPr>
          <w:t>статьей 15</w:t>
        </w:r>
      </w:hyperlink>
      <w:r>
        <w:t xml:space="preserve">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</w:t>
      </w:r>
      <w:proofErr w:type="gramEnd"/>
      <w:r>
        <w:t xml:space="preserve">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</w:t>
      </w:r>
      <w:hyperlink r:id="rId47" w:history="1">
        <w:r>
          <w:rPr>
            <w:color w:val="0000FF"/>
          </w:rPr>
          <w:t>статьей 15</w:t>
        </w:r>
      </w:hyperlink>
      <w:r>
        <w:t xml:space="preserve">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48" w:history="1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107. В случае изменения сведений о медицинской организации, указанных в подпунктах 11, 13, 15 и 16 - 19 пункта 103 настоящих Правил, медицинская организация не позднее двух рабочих дней со дня наступления указанных изменений направляет в территориальный фонд </w:t>
      </w:r>
      <w:r>
        <w:lastRenderedPageBreak/>
        <w:t>уведомление об изменении сведений о медицинской организации.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>Территориальный фонд в течение двух рабочих дней со дня направления медицинской организацией уведомления, указанного в абзаце первом настоящего пункта, осуществляет форматно-логическую проверку сведений, указанных в уведомлении, а также проверку сведений на соответствие правил их формирования правилам, установленным настоящими Правилами для формирования уведомления на включение в реестр медицинских организаций, осуществляющих деятельность в сфере обязательного медицинского страхования, и в случае прохождения проверки</w:t>
      </w:r>
      <w:proofErr w:type="gramEnd"/>
      <w:r>
        <w:t xml:space="preserve"> вносит изменения в запись реестра медицинских организаций, осуществляющих деятельность в сфере обязательного медицинского страхования,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организаций, осуществляющих деятельность в сфере обязательного медицинского страхования.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непрохождении</w:t>
      </w:r>
      <w:proofErr w:type="spellEnd"/>
      <w:r>
        <w:t xml:space="preserve"> уведомлением об изменении сведений о медицинской организации проверки, указанной в абзаце первом настоящего пункта,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организации.</w:t>
      </w:r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>Протокол об изменении сведений записи реестра медицинских организаций, осуществляющих деятельность в сфере обязательного медицинского страхования,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Медицинская организация </w:t>
      </w:r>
      <w:proofErr w:type="gramStart"/>
      <w:r>
        <w:t>в течение двух рабочих дней со дня получения протокола об отклонении уведомления об изменении сведений о медицинской организации</w:t>
      </w:r>
      <w:proofErr w:type="gramEnd"/>
      <w:r>
        <w:t xml:space="preserve">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108. </w:t>
      </w:r>
      <w:proofErr w:type="gramStart"/>
      <w:r>
        <w:t>Сведения реестра медицинских организаций, осуществляющих деятельность в сфере обязательного медицинского страхования, указанные в подпунктах 4 - 10, 12, 14, 21 - 28 пункта 103 настоящих Правил, изменяются территориальным фондом, в том числе автоматически, на основании соответственно ЕГРЮЛ, ЕГРИП, сведений реестра участников бюджетного процесса и иных лиц, не являющихся участниками бюджетного процесса (в части сведений об учредителе (учредителях) медицинских организаций, являющихся государственными (муниципальными</w:t>
      </w:r>
      <w:proofErr w:type="gramEnd"/>
      <w:r>
        <w:t>) учреждениями, и банковских реквизитов государственных (муниципальных) учреждений (их обособленных структурных подразделений), документов и отчетности, предусмотренных к формированию, утверждению или представлению в соответствии с законодательством Российской Федерации об обязательном медицинском страховании.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109. </w:t>
      </w:r>
      <w:proofErr w:type="gramStart"/>
      <w:r>
        <w:t xml:space="preserve">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</w:t>
      </w:r>
      <w:r>
        <w:lastRenderedPageBreak/>
        <w:t>предусмотренных законодательством Российской</w:t>
      </w:r>
      <w:proofErr w:type="gramEnd"/>
      <w:r>
        <w:t xml:space="preserve"> Федерации случаев &lt;9.1&gt;.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&lt;9.1&gt; </w:t>
      </w:r>
      <w:hyperlink r:id="rId49" w:history="1">
        <w:r>
          <w:rPr>
            <w:color w:val="0000FF"/>
          </w:rPr>
          <w:t>Часть 4 статьи 15</w:t>
        </w:r>
      </w:hyperlink>
      <w:r>
        <w:t xml:space="preserve"> Федерального закона.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r>
        <w:t>Исключение медицинских организаций из реестра медицинских организаций, осуществляющих деятельность в сфере обязательного медицинского страхования, в случаях, указанных в абзаце первом настоящего пункта, осуществляется в течение одного рабочего дня со дня получения территориальным фондом сведений, указанных в абзаце первом настоящего пункта.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Территориальный фонд исключает медицинские организации из реестра медицинских организаций, осуществляющих деятельность в сфере обязательного медицинского страхования, в течение двух рабочих дней со дня истечения срока реализации территориальной программы.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При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формируется территориальным фондом в форме электронного документа и подписывается усиленной квалифицированной электронной подписью лица, уполномоченного действовать от имени территориального фонда.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страхования,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организаций, осуществляющих деятельность в сфере обязательного медицинского страхования.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r>
        <w:t>Уведомление об исключении из реестра медицинских организаций, осуществляющих деятельность в сфере обязательного медицинского страхования,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07036D" w:rsidRDefault="0007036D">
      <w:pPr>
        <w:pStyle w:val="ConsPlusNormal"/>
        <w:spacing w:before="220"/>
        <w:ind w:firstLine="540"/>
        <w:jc w:val="both"/>
      </w:pPr>
      <w:proofErr w:type="gramStart"/>
      <w:r>
        <w:t>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организаций, осуществляющих деятельность в сфере обязательного медицинского страхования,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</w:t>
      </w:r>
      <w:proofErr w:type="gramEnd"/>
      <w:r>
        <w:t xml:space="preserve"> обязательного медицинского страхования, </w:t>
      </w:r>
      <w:proofErr w:type="gramStart"/>
      <w:r>
        <w:t>сформированный</w:t>
      </w:r>
      <w:proofErr w:type="gramEnd"/>
      <w:r>
        <w:t xml:space="preserve"> в соответствии с пунктом 109 настоящих Правил.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 xml:space="preserve">Медицинская организация, осуществляющая оказание медицинской помощи, финансовое обеспечение которой осуществляется в соответствии с </w:t>
      </w:r>
      <w:hyperlink r:id="rId50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включается Федеральным фондом в единый реестр медицинских организаций на основании заявки, направляемой указанной медицинской организацией по </w:t>
      </w:r>
      <w:hyperlink r:id="rId51" w:history="1">
        <w:r>
          <w:rPr>
            <w:color w:val="0000FF"/>
          </w:rPr>
          <w:t>форме</w:t>
        </w:r>
      </w:hyperlink>
      <w:r>
        <w:t xml:space="preserve"> и в </w:t>
      </w:r>
      <w:hyperlink r:id="rId52" w:history="1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Российской Федерации от 21 декабря 2020 г. N 1346н "Об утверждении формы и порядка подачи заявки на</w:t>
      </w:r>
      <w:proofErr w:type="gramEnd"/>
      <w:r>
        <w:t xml:space="preserve">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Федерального закона от 29 ноября 2010 г. N 326-ФЗ "Об обязательном медицинском страховании в Российской Федерации" &lt;9.2&gt;.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&lt;9.2&gt;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декабря 2020 г., регистрационный N 61812.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r>
        <w:t xml:space="preserve">112. </w:t>
      </w:r>
      <w:proofErr w:type="gramStart"/>
      <w:r>
        <w:t xml:space="preserve">Федеральный фонд вносит в записи единого реестра медицинских организаций сведения об исключении медицинской организации, осуществляющей оказание медицинской помощи, финансовое обеспечение которой осуществляется в соответствии с </w:t>
      </w:r>
      <w:hyperlink r:id="rId53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страхования.</w:t>
      </w:r>
      <w:proofErr w:type="gramEnd"/>
    </w:p>
    <w:p w:rsidR="0007036D" w:rsidRDefault="0007036D">
      <w:pPr>
        <w:pStyle w:val="ConsPlusNormal"/>
        <w:spacing w:before="220"/>
        <w:ind w:firstLine="540"/>
        <w:jc w:val="both"/>
      </w:pPr>
      <w:r>
        <w:t>113. Сведения записей реестра медицинских организаций, осуществляющих деятельность в сфере обязательного медицинского страхования, в течение одного рабочего дня со дня формирования (изменения) указанных записей в соответствии с настоящими Правилами включаются в соответствующие им записи единого реестра медицинских организаций.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114.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подлежат постоянному хранению. В случае внесения изменений в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ранее составленные записи сохраняются.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115. Территориальный фонд размещает на своем официальном сайте сведения реестра медицинских организаций, осуществляющих деятельность в сфере обязательного медицинского страхования, предусмотренные подпунктами 1 - 11, 13, 18, 20, 21, 27 и 28 пункта 103 настоящих Правил, в течение одного рабочего дня со дня формирования (внесения изменения) в указанные сведения.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Федеральный фонд обеспечивает размещение на своем официальном сайте сведений единого реестра медицинских организаций, предусмотренных подпунктами 1 - 7, 10, 11, 16, 18, 19, 21 и 26 пункта 104 настоящих Правил, в течение одного рабочего дня со дня формирования указанных сведений в едином реестре медицинских организаций либо внесения в них изменений.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116. </w:t>
      </w:r>
      <w:proofErr w:type="gramStart"/>
      <w:r>
        <w:t xml:space="preserve">Федеральный фонд в соответствии с </w:t>
      </w:r>
      <w:hyperlink r:id="rId54" w:history="1">
        <w:r>
          <w:rPr>
            <w:color w:val="0000FF"/>
          </w:rPr>
          <w:t>пунктом 6 части 2 статьи 7</w:t>
        </w:r>
      </w:hyperlink>
      <w:r>
        <w:t xml:space="preserve">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организаций, осуществляющих деятельность в сфере обязательного медицинского страхования, в том числе установленного настоящей главой порядка включения медицинских организаций в реестр медицинских организаций, осуществляющих деятельность в сфере обязательного медицинского страхования (исключения из указанного реестра</w:t>
      </w:r>
      <w:proofErr w:type="gramEnd"/>
      <w:r>
        <w:t xml:space="preserve">), в рамках </w:t>
      </w:r>
      <w:proofErr w:type="gramStart"/>
      <w:r>
        <w:t>контроля за</w:t>
      </w:r>
      <w:proofErr w:type="gramEnd"/>
      <w: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&lt;10&gt;.".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036D" w:rsidRDefault="0007036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5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19 декабря </w:t>
      </w:r>
      <w:r>
        <w:lastRenderedPageBreak/>
        <w:t xml:space="preserve">2013 г. N 260 "Об утверждении Порядка осуществления Федеральным фондом обязательного медицинского страхования </w:t>
      </w:r>
      <w:proofErr w:type="gramStart"/>
      <w:r>
        <w:t>контроля за</w:t>
      </w:r>
      <w:proofErr w:type="gramEnd"/>
      <w: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31336).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r>
        <w:t xml:space="preserve">3. </w:t>
      </w:r>
      <w:hyperlink r:id="rId56" w:history="1">
        <w:r>
          <w:rPr>
            <w:color w:val="0000FF"/>
          </w:rPr>
          <w:t>Приложение N 3</w:t>
        </w:r>
      </w:hyperlink>
      <w:r>
        <w:t xml:space="preserve"> изложить в следующей редакции: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right"/>
      </w:pPr>
      <w:r>
        <w:t>"Приложение N 3</w:t>
      </w:r>
    </w:p>
    <w:p w:rsidR="0007036D" w:rsidRDefault="0007036D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07036D" w:rsidRDefault="0007036D">
      <w:pPr>
        <w:pStyle w:val="ConsPlusNormal"/>
        <w:jc w:val="right"/>
      </w:pPr>
      <w:r>
        <w:t>страхования, утвержденным приказом</w:t>
      </w:r>
    </w:p>
    <w:p w:rsidR="0007036D" w:rsidRDefault="0007036D">
      <w:pPr>
        <w:pStyle w:val="ConsPlusNormal"/>
        <w:jc w:val="right"/>
      </w:pPr>
      <w:r>
        <w:t>Министерства здравоохранения</w:t>
      </w:r>
    </w:p>
    <w:p w:rsidR="0007036D" w:rsidRDefault="0007036D">
      <w:pPr>
        <w:pStyle w:val="ConsPlusNormal"/>
        <w:jc w:val="right"/>
      </w:pPr>
      <w:r>
        <w:t>Российской Федерации</w:t>
      </w:r>
    </w:p>
    <w:p w:rsidR="0007036D" w:rsidRDefault="0007036D">
      <w:pPr>
        <w:pStyle w:val="ConsPlusNormal"/>
        <w:jc w:val="right"/>
      </w:pPr>
      <w:r>
        <w:t>от 28 февраля 2019 г. N 108н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right"/>
      </w:pPr>
      <w:r>
        <w:t>Форма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center"/>
      </w:pPr>
      <w:r>
        <w:t>Единый реестр</w:t>
      </w:r>
    </w:p>
    <w:p w:rsidR="0007036D" w:rsidRDefault="0007036D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07036D" w:rsidRDefault="0007036D">
      <w:pPr>
        <w:pStyle w:val="ConsPlusNormal"/>
        <w:jc w:val="center"/>
      </w:pPr>
      <w:r>
        <w:t>в сфере обязательного медицинского страхования</w:t>
      </w:r>
    </w:p>
    <w:p w:rsidR="0007036D" w:rsidRDefault="00070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5"/>
        <w:gridCol w:w="720"/>
      </w:tblGrid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1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07036D" w:rsidRDefault="0007036D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3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КПП медицинской организации </w:t>
            </w:r>
            <w:proofErr w:type="gramStart"/>
            <w: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4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5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5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6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5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7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07036D" w:rsidRDefault="0007036D">
            <w:pPr>
              <w:pStyle w:val="ConsPlusNormal"/>
            </w:pPr>
            <w:r>
              <w:t>8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Вид медицинской организации в соответствии с </w:t>
            </w:r>
            <w:hyperlink r:id="rId59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9</w:t>
            </w:r>
          </w:p>
        </w:tc>
      </w:tr>
      <w:tr w:rsidR="0007036D">
        <w:tc>
          <w:tcPr>
            <w:tcW w:w="8325" w:type="dxa"/>
          </w:tcPr>
          <w:p w:rsidR="0007036D" w:rsidRDefault="0007036D">
            <w:pPr>
              <w:pStyle w:val="ConsPlusNormal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07036D" w:rsidRDefault="0007036D">
            <w:pPr>
              <w:pStyle w:val="ConsPlusNormal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уникальный номер адреса медицинской организации в пределах места нахождения </w:t>
            </w:r>
            <w:r>
              <w:lastRenderedPageBreak/>
              <w:t>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      </w:r>
            <w:hyperlink r:id="rId6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lastRenderedPageBreak/>
              <w:t>10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lastRenderedPageBreak/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11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12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13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14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об обособленных структурных подразделениях медицинской организации (при наличии)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15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об адресах оказания медицинской помощи медицинской организацией, расположенных по данным адресам обособленных структурных подразделений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16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17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      </w:r>
            <w:hyperlink r:id="rId6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(ОКТМО);</w:t>
            </w:r>
          </w:p>
          <w:p w:rsidR="0007036D" w:rsidRDefault="0007036D">
            <w:pPr>
              <w:pStyle w:val="ConsPlusNormal"/>
              <w:jc w:val="both"/>
            </w:pPr>
            <w:r>
              <w:t>сведения о территориальных программах, в реализации которых участвует медицинская организация;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      </w:r>
            <w:hyperlink r:id="rId62" w:history="1">
              <w:r>
                <w:rPr>
                  <w:color w:val="0000FF"/>
                </w:rPr>
                <w:t>пунктом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18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      </w:r>
          </w:p>
          <w:p w:rsidR="0007036D" w:rsidRDefault="0007036D">
            <w:pPr>
              <w:pStyle w:val="ConsPlusNormal"/>
              <w:jc w:val="both"/>
            </w:pPr>
            <w:r>
      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даты исключения медицинской организации из реестров медицинских организаций, </w:t>
            </w:r>
            <w:r>
              <w:lastRenderedPageBreak/>
              <w:t>осуществляющих деятельность в сфере обязательного медицинского страхования;</w:t>
            </w:r>
          </w:p>
          <w:p w:rsidR="0007036D" w:rsidRDefault="0007036D">
            <w:pPr>
              <w:pStyle w:val="ConsPlusNormal"/>
              <w:jc w:val="both"/>
            </w:pPr>
            <w:r>
      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lastRenderedPageBreak/>
              <w:t>19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lastRenderedPageBreak/>
              <w:t>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20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      </w:r>
            <w:hyperlink r:id="rId63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21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Сведения об объемах оказания медицинской помощи </w:t>
            </w:r>
            <w:proofErr w:type="gramStart"/>
            <w:r>
              <w:t>и о ее</w:t>
            </w:r>
            <w:proofErr w:type="gramEnd"/>
            <w:r>
              <w:t xml:space="preserve">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сведения об объемах оказания медицинской помощи, финансовое обеспечение которой осуществляется в соответствии с </w:t>
            </w:r>
            <w:hyperlink r:id="rId64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      </w:r>
            <w:hyperlink r:id="rId65" w:history="1">
              <w:r>
                <w:rPr>
                  <w:color w:val="0000FF"/>
                </w:rPr>
                <w:t>частью 3.2 статьи 35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22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23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      </w:r>
            <w:hyperlink r:id="rId66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24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25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Дата исключения медицинской организации, оказывающей медицинскую помощь, финансовое обеспечение которой осуществляется в соответствии с частью 11 </w:t>
            </w:r>
            <w:hyperlink r:id="rId67" w:history="1">
              <w:r>
                <w:rPr>
                  <w:color w:val="0000FF"/>
                </w:rPr>
                <w:t>статьи 4</w:t>
              </w:r>
            </w:hyperlink>
            <w:r>
              <w:t xml:space="preserve"> Федерального закона, на соответствующий год из единого реестра медицинских организаций, и причина ее исключения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26</w:t>
            </w:r>
          </w:p>
        </w:tc>
      </w:tr>
    </w:tbl>
    <w:p w:rsidR="0007036D" w:rsidRDefault="0007036D">
      <w:pPr>
        <w:pStyle w:val="ConsPlusNormal"/>
        <w:spacing w:before="220"/>
        <w:jc w:val="right"/>
      </w:pPr>
      <w:r>
        <w:t>".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ind w:firstLine="540"/>
        <w:jc w:val="both"/>
      </w:pPr>
      <w:r>
        <w:t xml:space="preserve">4. </w:t>
      </w:r>
      <w:hyperlink r:id="rId68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right"/>
      </w:pPr>
      <w:r>
        <w:t>"Приложение N 4</w:t>
      </w:r>
    </w:p>
    <w:p w:rsidR="0007036D" w:rsidRDefault="0007036D">
      <w:pPr>
        <w:pStyle w:val="ConsPlusNormal"/>
        <w:jc w:val="right"/>
      </w:pPr>
      <w:r>
        <w:lastRenderedPageBreak/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07036D" w:rsidRDefault="0007036D">
      <w:pPr>
        <w:pStyle w:val="ConsPlusNormal"/>
        <w:jc w:val="right"/>
      </w:pPr>
      <w:r>
        <w:t>страхования, утвержденным приказом</w:t>
      </w:r>
    </w:p>
    <w:p w:rsidR="0007036D" w:rsidRDefault="0007036D">
      <w:pPr>
        <w:pStyle w:val="ConsPlusNormal"/>
        <w:jc w:val="right"/>
      </w:pPr>
      <w:r>
        <w:t>Министерства здравоохранения</w:t>
      </w:r>
    </w:p>
    <w:p w:rsidR="0007036D" w:rsidRDefault="0007036D">
      <w:pPr>
        <w:pStyle w:val="ConsPlusNormal"/>
        <w:jc w:val="right"/>
      </w:pPr>
      <w:r>
        <w:t>Российской Федерации</w:t>
      </w:r>
    </w:p>
    <w:p w:rsidR="0007036D" w:rsidRDefault="0007036D">
      <w:pPr>
        <w:pStyle w:val="ConsPlusNormal"/>
        <w:jc w:val="right"/>
      </w:pPr>
      <w:r>
        <w:t>от 28 февраля 2019 г. N 108н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right"/>
      </w:pPr>
      <w:r>
        <w:t>Форма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center"/>
      </w:pPr>
      <w:r>
        <w:t>Реестр</w:t>
      </w:r>
    </w:p>
    <w:p w:rsidR="0007036D" w:rsidRDefault="0007036D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07036D" w:rsidRDefault="0007036D">
      <w:pPr>
        <w:pStyle w:val="ConsPlusNormal"/>
        <w:jc w:val="center"/>
      </w:pPr>
      <w:r>
        <w:t>в сфере обязательного медицинского страхования</w:t>
      </w:r>
    </w:p>
    <w:p w:rsidR="0007036D" w:rsidRDefault="0007036D">
      <w:pPr>
        <w:pStyle w:val="ConsPlusNormal"/>
        <w:jc w:val="center"/>
      </w:pPr>
      <w:r>
        <w:t xml:space="preserve">по территориальным программам </w:t>
      </w:r>
      <w:proofErr w:type="gramStart"/>
      <w:r>
        <w:t>обязательного</w:t>
      </w:r>
      <w:proofErr w:type="gramEnd"/>
    </w:p>
    <w:p w:rsidR="0007036D" w:rsidRDefault="0007036D">
      <w:pPr>
        <w:pStyle w:val="ConsPlusNormal"/>
        <w:jc w:val="center"/>
      </w:pPr>
      <w:r>
        <w:t>медицинского страхования</w:t>
      </w:r>
    </w:p>
    <w:p w:rsidR="0007036D" w:rsidRDefault="00070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5"/>
        <w:gridCol w:w="720"/>
      </w:tblGrid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2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Код территории субъекта Российской Федерации в соответствии с Общероссийским </w:t>
            </w:r>
            <w:hyperlink r:id="rId6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(ОКТМО), в реализации территориальной программы которого участвует медицинская организация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3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07036D" w:rsidRDefault="0007036D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4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5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КПП медицинской организации </w:t>
            </w:r>
            <w:proofErr w:type="gramStart"/>
            <w: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  <w:vAlign w:val="center"/>
          </w:tcPr>
          <w:p w:rsidR="0007036D" w:rsidRDefault="0007036D">
            <w:pPr>
              <w:pStyle w:val="ConsPlusNormal"/>
            </w:pPr>
            <w:r>
              <w:t>6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7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7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8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7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9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07036D" w:rsidRDefault="0007036D">
            <w:pPr>
              <w:pStyle w:val="ConsPlusNormal"/>
            </w:pPr>
            <w:r>
              <w:t>10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Вид медицинской организации в соответствии с </w:t>
            </w:r>
            <w:hyperlink r:id="rId72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  <w:vAlign w:val="center"/>
          </w:tcPr>
          <w:p w:rsidR="0007036D" w:rsidRDefault="0007036D">
            <w:pPr>
              <w:pStyle w:val="ConsPlusNormal"/>
            </w:pPr>
            <w:r>
              <w:t>11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07036D" w:rsidRDefault="0007036D">
            <w:pPr>
              <w:pStyle w:val="ConsPlusNormal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07036D" w:rsidRDefault="0007036D">
            <w:pPr>
              <w:pStyle w:val="ConsPlusNormal"/>
              <w:jc w:val="both"/>
            </w:pPr>
            <w:r>
              <w:t xml:space="preserve">уникальный номер адреса медицинской организации в пределах места нахождения </w:t>
            </w:r>
            <w:r>
              <w:lastRenderedPageBreak/>
              <w:t>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lastRenderedPageBreak/>
              <w:t>12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lastRenderedPageBreak/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13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14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15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07036D" w:rsidRDefault="0007036D">
            <w:pPr>
              <w:pStyle w:val="ConsPlusNormal"/>
            </w:pPr>
            <w:r>
              <w:t>16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17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подразделений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18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19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Дата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20</w:t>
            </w:r>
          </w:p>
        </w:tc>
      </w:tr>
      <w:tr w:rsidR="0007036D">
        <w:tc>
          <w:tcPr>
            <w:tcW w:w="8325" w:type="dxa"/>
          </w:tcPr>
          <w:p w:rsidR="0007036D" w:rsidRDefault="0007036D">
            <w:pPr>
              <w:pStyle w:val="ConsPlusNormal"/>
              <w:jc w:val="both"/>
            </w:pPr>
            <w:r>
              <w:t>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21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договоре на оказание и оплату медицинской помощи по обязательному медицинскому страхованию, заключенном с медицинской организацией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22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 xml:space="preserve">Сведения об объемах оказания медицинской помощи </w:t>
            </w:r>
            <w:proofErr w:type="gramStart"/>
            <w:r>
              <w:t>и о ее</w:t>
            </w:r>
            <w:proofErr w:type="gramEnd"/>
            <w:r>
      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23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24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25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lastRenderedPageBreak/>
              <w:t>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26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Дата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27</w:t>
            </w:r>
          </w:p>
        </w:tc>
      </w:tr>
      <w:tr w:rsidR="0007036D">
        <w:tc>
          <w:tcPr>
            <w:tcW w:w="8325" w:type="dxa"/>
            <w:vAlign w:val="bottom"/>
          </w:tcPr>
          <w:p w:rsidR="0007036D" w:rsidRDefault="0007036D">
            <w:pPr>
              <w:pStyle w:val="ConsPlusNormal"/>
              <w:jc w:val="both"/>
            </w:pPr>
            <w:r>
              <w:t>Причина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07036D" w:rsidRDefault="0007036D">
            <w:pPr>
              <w:pStyle w:val="ConsPlusNormal"/>
            </w:pPr>
            <w:r>
              <w:t>28</w:t>
            </w:r>
          </w:p>
        </w:tc>
      </w:tr>
    </w:tbl>
    <w:p w:rsidR="0007036D" w:rsidRDefault="0007036D">
      <w:pPr>
        <w:pStyle w:val="ConsPlusNormal"/>
        <w:spacing w:before="220"/>
        <w:jc w:val="right"/>
      </w:pPr>
      <w:r>
        <w:t>".</w:t>
      </w: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jc w:val="both"/>
      </w:pPr>
    </w:p>
    <w:p w:rsidR="0007036D" w:rsidRDefault="00070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C27" w:rsidRDefault="007D2C27"/>
    <w:sectPr w:rsidR="007D2C27" w:rsidSect="001F148B">
      <w:footerReference w:type="defaul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6D" w:rsidRDefault="0007036D" w:rsidP="0007036D">
      <w:pPr>
        <w:spacing w:after="0" w:line="240" w:lineRule="auto"/>
      </w:pPr>
      <w:r>
        <w:separator/>
      </w:r>
    </w:p>
  </w:endnote>
  <w:endnote w:type="continuationSeparator" w:id="0">
    <w:p w:rsidR="0007036D" w:rsidRDefault="0007036D" w:rsidP="000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84652"/>
      <w:docPartObj>
        <w:docPartGallery w:val="Page Numbers (Bottom of Page)"/>
        <w:docPartUnique/>
      </w:docPartObj>
    </w:sdtPr>
    <w:sdtContent>
      <w:p w:rsidR="0007036D" w:rsidRDefault="00070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036D" w:rsidRDefault="00070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6D" w:rsidRDefault="0007036D" w:rsidP="0007036D">
      <w:pPr>
        <w:spacing w:after="0" w:line="240" w:lineRule="auto"/>
      </w:pPr>
      <w:r>
        <w:separator/>
      </w:r>
    </w:p>
  </w:footnote>
  <w:footnote w:type="continuationSeparator" w:id="0">
    <w:p w:rsidR="0007036D" w:rsidRDefault="0007036D" w:rsidP="00070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6D"/>
    <w:rsid w:val="0007036D"/>
    <w:rsid w:val="007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36D"/>
  </w:style>
  <w:style w:type="paragraph" w:styleId="a5">
    <w:name w:val="footer"/>
    <w:basedOn w:val="a"/>
    <w:link w:val="a6"/>
    <w:uiPriority w:val="99"/>
    <w:unhideWhenUsed/>
    <w:rsid w:val="0007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36D"/>
  </w:style>
  <w:style w:type="paragraph" w:styleId="a5">
    <w:name w:val="footer"/>
    <w:basedOn w:val="a"/>
    <w:link w:val="a6"/>
    <w:uiPriority w:val="99"/>
    <w:unhideWhenUsed/>
    <w:rsid w:val="0007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71AD7FEF86AD3E5AA04128EE3BC0B78F061CE7371E0CC9AB4BFFD5553554D8B9C57F08D5F7538D76BD3BEE440B65X" TargetMode="External"/><Relationship Id="rId21" Type="http://schemas.openxmlformats.org/officeDocument/2006/relationships/hyperlink" Target="consultantplus://offline/ref=9E71AD7FEF86AD3E5AA04128EE3BC0B78D061DEB35180CC9AB4BFFD5553554D8ABC52704D6F74D8C71A86DBF02E18407015C5CEED28BB594026BX" TargetMode="External"/><Relationship Id="rId42" Type="http://schemas.openxmlformats.org/officeDocument/2006/relationships/hyperlink" Target="consultantplus://offline/ref=9E71AD7FEF86AD3E5AA04128EE3BC0B78D061DEB35180CC9AB4BFFD5553554D8ABC52704D6F74D8C71A86DBF02E18407015C5CEED28BB594026BX" TargetMode="External"/><Relationship Id="rId47" Type="http://schemas.openxmlformats.org/officeDocument/2006/relationships/hyperlink" Target="consultantplus://offline/ref=9E71AD7FEF86AD3E5AA04128EE3BC0B78D0512E933180CC9AB4BFFD5553554D8ABC52704D6F74C8871A86DBF02E18407015C5CEED28BB594026BX" TargetMode="External"/><Relationship Id="rId63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68" Type="http://schemas.openxmlformats.org/officeDocument/2006/relationships/hyperlink" Target="consultantplus://offline/ref=9E71AD7FEF86AD3E5AA04128EE3BC0B78D0410EE3E1C0CC9AB4BFFD5553554D8ABC52704D6F74D8F70A86DBF02E18407015C5CEED28BB594026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71AD7FEF86AD3E5AA04128EE3BC0B78D0512E933180CC9AB4BFFD5553554D8ABC52704D6F74E8474A86DBF02E18407015C5CEED28BB594026BX" TargetMode="External"/><Relationship Id="rId29" Type="http://schemas.openxmlformats.org/officeDocument/2006/relationships/hyperlink" Target="consultantplus://offline/ref=9E71AD7FEF86AD3E5AA04128EE3BC0B78F061CE7371E0CC9AB4BFFD5553554D8B9C57F08D5F7538D76BD3BEE440B65X" TargetMode="External"/><Relationship Id="rId11" Type="http://schemas.openxmlformats.org/officeDocument/2006/relationships/hyperlink" Target="consultantplus://offline/ref=9E71AD7FEF86AD3E5AA04128EE3BC0B78D0410EE3E1C0CC9AB4BFFD5553554D8ABC52704D6F74D8F75A86DBF02E18407015C5CEED28BB594026BX" TargetMode="External"/><Relationship Id="rId24" Type="http://schemas.openxmlformats.org/officeDocument/2006/relationships/hyperlink" Target="consultantplus://offline/ref=9E71AD7FEF86AD3E5AA04128EE3BC0B78D0316ED33160CC9AB4BFFD5553554D8B9C57F08D5F7538D76BD3BEE440B65X" TargetMode="External"/><Relationship Id="rId32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37" Type="http://schemas.openxmlformats.org/officeDocument/2006/relationships/hyperlink" Target="consultantplus://offline/ref=9E71AD7FEF86AD3E5AA04128EE3BC0B78D0512E933180CC9AB4BFFD5553554D8ABC52704D6F74D8F74A86DBF02E18407015C5CEED28BB594026BX" TargetMode="External"/><Relationship Id="rId40" Type="http://schemas.openxmlformats.org/officeDocument/2006/relationships/hyperlink" Target="consultantplus://offline/ref=9E71AD7FEF86AD3E5AA04128EE3BC0B78F011CED341D0CC9AB4BFFD5553554D8ABC52704D6F74D8D7AA86DBF02E18407015C5CEED28BB594026BX" TargetMode="External"/><Relationship Id="rId45" Type="http://schemas.openxmlformats.org/officeDocument/2006/relationships/hyperlink" Target="consultantplus://offline/ref=9E71AD7FEF86AD3E5AA04128EE3BC0B78D0512E933180CC9AB4BFFD5553554D8B9C57F08D5F7538D76BD3BEE440B65X" TargetMode="External"/><Relationship Id="rId53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58" Type="http://schemas.openxmlformats.org/officeDocument/2006/relationships/hyperlink" Target="consultantplus://offline/ref=9E71AD7FEF86AD3E5AA04128EE3BC0B78F011CED341D0CC9AB4BFFD5553554D8ABC52704D6F74D8D7AA86DBF02E18407015C5CEED28BB594026BX" TargetMode="External"/><Relationship Id="rId66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E71AD7FEF86AD3E5AA04128EE3BC0B78F061CE7371E0CC9AB4BFFD5553554D8B9C57F08D5F7538D76BD3BEE440B65X" TargetMode="External"/><Relationship Id="rId19" Type="http://schemas.openxmlformats.org/officeDocument/2006/relationships/hyperlink" Target="consultantplus://offline/ref=9E71AD7FEF86AD3E5AA04128EE3BC0B78F011CED341D0CC9AB4BFFD5553554D8ABC52704D6F74D8D7AA86DBF02E18407015C5CEED28BB594026BX" TargetMode="External"/><Relationship Id="rId14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22" Type="http://schemas.openxmlformats.org/officeDocument/2006/relationships/hyperlink" Target="consultantplus://offline/ref=9E71AD7FEF86AD3E5AA04128EE3BC0B78D061DEB35180CC9AB4BFFD5553554D8ABC52704D6F74D8C71A86DBF02E18407015C5CEED28BB594026BX" TargetMode="External"/><Relationship Id="rId27" Type="http://schemas.openxmlformats.org/officeDocument/2006/relationships/hyperlink" Target="consultantplus://offline/ref=9E71AD7FEF86AD3E5AA04128EE3BC0B78D061DEB35180CC9AB4BFFD5553554D8ABC52704D6F74D8C71A86DBF02E18407015C5CEED28BB594026BX" TargetMode="External"/><Relationship Id="rId30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35" Type="http://schemas.openxmlformats.org/officeDocument/2006/relationships/hyperlink" Target="consultantplus://offline/ref=9E71AD7FEF86AD3E5AA04128EE3BC0B78D0512E933180CC9AB4BFFD5553554D8ABC52704DFF046D923E76CE345B49704055C5EEACE0868X" TargetMode="External"/><Relationship Id="rId43" Type="http://schemas.openxmlformats.org/officeDocument/2006/relationships/hyperlink" Target="consultantplus://offline/ref=9E71AD7FEF86AD3E5AA04128EE3BC0B78D0514EA37190CC9AB4BFFD5553554D8ABC52704D6F74D8C74A86DBF02E18407015C5CEED28BB594026BX" TargetMode="External"/><Relationship Id="rId48" Type="http://schemas.openxmlformats.org/officeDocument/2006/relationships/hyperlink" Target="consultantplus://offline/ref=9E71AD7FEF86AD3E5AA04128EE3BC0B78D0512E933180CC9AB4BFFD5553554D8ABC52704D6F74C8871A86DBF02E18407015C5CEED28BB594026BX" TargetMode="External"/><Relationship Id="rId56" Type="http://schemas.openxmlformats.org/officeDocument/2006/relationships/hyperlink" Target="consultantplus://offline/ref=9E71AD7FEF86AD3E5AA04128EE3BC0B78D0410EE3E1C0CC9AB4BFFD5553554D8ABC52704D6F6498C77A86DBF02E18407015C5CEED28BB594026BX" TargetMode="External"/><Relationship Id="rId64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69" Type="http://schemas.openxmlformats.org/officeDocument/2006/relationships/hyperlink" Target="consultantplus://offline/ref=9E71AD7FEF86AD3E5AA04128EE3BC0B78F061CE7371E0CC9AB4BFFD5553554D8B9C57F08D5F7538D76BD3BEE440B65X" TargetMode="External"/><Relationship Id="rId8" Type="http://schemas.openxmlformats.org/officeDocument/2006/relationships/hyperlink" Target="consultantplus://offline/ref=9E71AD7FEF86AD3E5AA04128EE3BC0B78D0512E933180CC9AB4BFFD5553554D8ABC52704DFF546D923E76CE345B49704055C5EEACE0868X" TargetMode="External"/><Relationship Id="rId51" Type="http://schemas.openxmlformats.org/officeDocument/2006/relationships/hyperlink" Target="consultantplus://offline/ref=9E71AD7FEF86AD3E5AA04128EE3BC0B78D0517EC3F160CC9AB4BFFD5553554D8ABC52704D6F74D8C71A86DBF02E18407015C5CEED28BB594026BX" TargetMode="External"/><Relationship Id="rId72" Type="http://schemas.openxmlformats.org/officeDocument/2006/relationships/hyperlink" Target="consultantplus://offline/ref=9E71AD7FEF86AD3E5AA04128EE3BC0B78D061DEB35180CC9AB4BFFD5553554D8ABC52704D6F74D8C71A86DBF02E18407015C5CEED28BB594026B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71AD7FEF86AD3E5AA04128EE3BC0B78D0410EE3E1C0CC9AB4BFFD5553554D8ABC52704D6F74E8A77A86DBF02E18407015C5CEED28BB594026BX" TargetMode="External"/><Relationship Id="rId17" Type="http://schemas.openxmlformats.org/officeDocument/2006/relationships/hyperlink" Target="consultantplus://offline/ref=9E71AD7FEF86AD3E5AA04128EE3BC0B78F061CE7371E0CC9AB4BFFD5553554D8B9C57F08D5F7538D76BD3BEE440B65X" TargetMode="External"/><Relationship Id="rId25" Type="http://schemas.openxmlformats.org/officeDocument/2006/relationships/hyperlink" Target="consultantplus://offline/ref=9E71AD7FEF86AD3E5AA04128EE3BC0B78F011CED341D0CC9AB4BFFD5553554D8ABC52704D6F74D8D7AA86DBF02E18407015C5CEED28BB594026BX" TargetMode="External"/><Relationship Id="rId33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38" Type="http://schemas.openxmlformats.org/officeDocument/2006/relationships/hyperlink" Target="consultantplus://offline/ref=9E71AD7FEF86AD3E5AA04128EE3BC0B78D0512E933180CC9AB4BFFD5553554D8ABC52704D6F74C8871A86DBF02E18407015C5CEED28BB594026BX" TargetMode="External"/><Relationship Id="rId46" Type="http://schemas.openxmlformats.org/officeDocument/2006/relationships/hyperlink" Target="consultantplus://offline/ref=9E71AD7FEF86AD3E5AA04128EE3BC0B78D0512E933180CC9AB4BFFD5553554D8ABC52704D6F74C8871A86DBF02E18407015C5CEED28BB594026BX" TargetMode="External"/><Relationship Id="rId59" Type="http://schemas.openxmlformats.org/officeDocument/2006/relationships/hyperlink" Target="consultantplus://offline/ref=9E71AD7FEF86AD3E5AA04128EE3BC0B78D061DEB35180CC9AB4BFFD5553554D8ABC52704D6F74D8C71A86DBF02E18407015C5CEED28BB594026BX" TargetMode="External"/><Relationship Id="rId67" Type="http://schemas.openxmlformats.org/officeDocument/2006/relationships/hyperlink" Target="consultantplus://offline/ref=9E71AD7FEF86AD3E5AA04128EE3BC0B78D0512E933180CC9AB4BFFD5553554D8ABC52704D6F74D8F74A86DBF02E18407015C5CEED28BB594026BX" TargetMode="External"/><Relationship Id="rId20" Type="http://schemas.openxmlformats.org/officeDocument/2006/relationships/hyperlink" Target="consultantplus://offline/ref=9E71AD7FEF86AD3E5AA04128EE3BC0B78F061CE7371E0CC9AB4BFFD5553554D8B9C57F08D5F7538D76BD3BEE440B65X" TargetMode="External"/><Relationship Id="rId41" Type="http://schemas.openxmlformats.org/officeDocument/2006/relationships/hyperlink" Target="consultantplus://offline/ref=9E71AD7FEF86AD3E5AA04128EE3BC0B78D061DEB35180CC9AB4BFFD5553554D8ABC52704D6F74D8C71A86DBF02E18407015C5CEED28BB594026BX" TargetMode="External"/><Relationship Id="rId54" Type="http://schemas.openxmlformats.org/officeDocument/2006/relationships/hyperlink" Target="consultantplus://offline/ref=9E71AD7FEF86AD3E5AA04128EE3BC0B78D0512E933180CC9AB4BFFD5553554D8ABC52704D5FC19DC36F634ED46AA89001F405CE80C6DX" TargetMode="External"/><Relationship Id="rId62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70" Type="http://schemas.openxmlformats.org/officeDocument/2006/relationships/hyperlink" Target="consultantplus://offline/ref=9E71AD7FEF86AD3E5AA04128EE3BC0B78D0316ED33160CC9AB4BFFD5553554D8B9C57F08D5F7538D76BD3BEE440B65X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E71AD7FEF86AD3E5AA04128EE3BC0B78D0512E933180CC9AB4BFFD5553554D8ABC52704DFF546D923E76CE345B49704055C5EEACE0868X" TargetMode="External"/><Relationship Id="rId23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28" Type="http://schemas.openxmlformats.org/officeDocument/2006/relationships/hyperlink" Target="consultantplus://offline/ref=9E71AD7FEF86AD3E5AA04128EE3BC0B78F061CE7371E0CC9AB4BFFD5553554D8B9C57F08D5F7538D76BD3BEE440B65X" TargetMode="External"/><Relationship Id="rId36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49" Type="http://schemas.openxmlformats.org/officeDocument/2006/relationships/hyperlink" Target="consultantplus://offline/ref=9E71AD7FEF86AD3E5AA04128EE3BC0B78D0512E933180CC9AB4BFFD5553554D8ABC52704D6F74A8F74A86DBF02E18407015C5CEED28BB594026BX" TargetMode="External"/><Relationship Id="rId57" Type="http://schemas.openxmlformats.org/officeDocument/2006/relationships/hyperlink" Target="consultantplus://offline/ref=9E71AD7FEF86AD3E5AA04128EE3BC0B78D0316ED33160CC9AB4BFFD5553554D8B9C57F08D5F7538D76BD3BEE440B65X" TargetMode="External"/><Relationship Id="rId10" Type="http://schemas.openxmlformats.org/officeDocument/2006/relationships/hyperlink" Target="consultantplus://offline/ref=9E71AD7FEF86AD3E5AA04128EE3BC0B78D0410EE3E1C0CC9AB4BFFD5553554D8ABC52704D6F74D8F70A86DBF02E18407015C5CEED28BB594026BX" TargetMode="External"/><Relationship Id="rId31" Type="http://schemas.openxmlformats.org/officeDocument/2006/relationships/hyperlink" Target="consultantplus://offline/ref=9E71AD7FEF86AD3E5AA04128EE3BC0B78F061CE7371E0CC9AB4BFFD5553554D8B9C57F08D5F7538D76BD3BEE440B65X" TargetMode="External"/><Relationship Id="rId44" Type="http://schemas.openxmlformats.org/officeDocument/2006/relationships/hyperlink" Target="consultantplus://offline/ref=9E71AD7FEF86AD3E5AA04128EE3BC0B78D0514EA37190CC9AB4BFFD5553554D8B9C57F08D5F7538D76BD3BEE440B65X" TargetMode="External"/><Relationship Id="rId52" Type="http://schemas.openxmlformats.org/officeDocument/2006/relationships/hyperlink" Target="consultantplus://offline/ref=9E71AD7FEF86AD3E5AA04128EE3BC0B78D0517EC3F160CC9AB4BFFD5553554D8ABC52704D6F74E8B72A86DBF02E18407015C5CEED28BB594026BX" TargetMode="External"/><Relationship Id="rId60" Type="http://schemas.openxmlformats.org/officeDocument/2006/relationships/hyperlink" Target="consultantplus://offline/ref=9E71AD7FEF86AD3E5AA04128EE3BC0B78F061CE7371E0CC9AB4BFFD5553554D8B9C57F08D5F7538D76BD3BEE440B65X" TargetMode="External"/><Relationship Id="rId65" Type="http://schemas.openxmlformats.org/officeDocument/2006/relationships/hyperlink" Target="consultantplus://offline/ref=9E71AD7FEF86AD3E5AA04128EE3BC0B78D0512E933180CC9AB4BFFD5553554D8ABC52704DFF046D923E76CE345B49704055C5EEACE0868X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1AD7FEF86AD3E5AA04128EE3BC0B78D0A14E9351E0CC9AB4BFFD5553554D8ABC52704D6F74C8876A86DBF02E18407015C5CEED28BB594026BX" TargetMode="External"/><Relationship Id="rId13" Type="http://schemas.openxmlformats.org/officeDocument/2006/relationships/hyperlink" Target="consultantplus://offline/ref=9E71AD7FEF86AD3E5AA04128EE3BC0B78D0512E933180CC9AB4BFFD5553554D8ABC52704D0F046D923E76CE345B49704055C5EEACE0868X" TargetMode="External"/><Relationship Id="rId18" Type="http://schemas.openxmlformats.org/officeDocument/2006/relationships/hyperlink" Target="consultantplus://offline/ref=9E71AD7FEF86AD3E5AA04128EE3BC0B78D0316ED33160CC9AB4BFFD5553554D8B9C57F08D5F7538D76BD3BEE440B65X" TargetMode="External"/><Relationship Id="rId39" Type="http://schemas.openxmlformats.org/officeDocument/2006/relationships/hyperlink" Target="consultantplus://offline/ref=9E71AD7FEF86AD3E5AA04128EE3BC0B78D0316ED33160CC9AB4BFFD5553554D8B9C57F08D5F7538D76BD3BEE440B65X" TargetMode="External"/><Relationship Id="rId34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50" Type="http://schemas.openxmlformats.org/officeDocument/2006/relationships/hyperlink" Target="consultantplus://offline/ref=9E71AD7FEF86AD3E5AA04128EE3BC0B78D0512E933180CC9AB4BFFD5553554D8ABC52704D0F546D923E76CE345B49704055C5EEACE0868X" TargetMode="External"/><Relationship Id="rId55" Type="http://schemas.openxmlformats.org/officeDocument/2006/relationships/hyperlink" Target="consultantplus://offline/ref=9E71AD7FEF86AD3E5AA04128EE3BC0B78F071CEC361E0CC9AB4BFFD5553554D8B9C57F08D5F7538D76BD3BEE440B65X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9E71AD7FEF86AD3E5AA04128EE3BC0B78F011CED341D0CC9AB4BFFD5553554D8ABC52704D6F74D8D7AA86DBF02E18407015C5CEED28BB594026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10380</Words>
  <Characters>59171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1</cp:revision>
  <dcterms:created xsi:type="dcterms:W3CDTF">2021-04-29T23:58:00Z</dcterms:created>
  <dcterms:modified xsi:type="dcterms:W3CDTF">2021-04-30T00:00:00Z</dcterms:modified>
</cp:coreProperties>
</file>